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A37314" w14:textId="72F8617D" w:rsidR="00917D15" w:rsidRPr="0045295C" w:rsidRDefault="00917D15" w:rsidP="00917D15">
      <w:pPr>
        <w:pStyle w:val="Title"/>
        <w:rPr>
          <w:rFonts w:ascii="Calibri" w:hAnsi="Calibri" w:cs="Calibri"/>
          <w:u w:val="single"/>
        </w:rPr>
      </w:pPr>
      <w:r w:rsidRPr="0045295C">
        <w:rPr>
          <w:rFonts w:ascii="Calibri" w:hAnsi="Calibri" w:cs="Calibri"/>
          <w:u w:val="single"/>
        </w:rPr>
        <w:t>Oxidation and Reduction</w:t>
      </w:r>
    </w:p>
    <w:p w14:paraId="6B2855DE" w14:textId="73159FE1" w:rsidR="00917D15" w:rsidRPr="0045295C" w:rsidRDefault="00917D15" w:rsidP="00917D15">
      <w:pPr>
        <w:pStyle w:val="NormalWeb"/>
        <w:jc w:val="both"/>
        <w:rPr>
          <w:rFonts w:ascii="Calibri" w:hAnsi="Calibri" w:cs="Calibri"/>
          <w:color w:val="000000"/>
        </w:rPr>
      </w:pPr>
      <w:r w:rsidRPr="0045295C">
        <w:rPr>
          <w:rFonts w:ascii="Calibri" w:hAnsi="Calibri" w:cs="Calibri"/>
          <w:color w:val="000000"/>
        </w:rPr>
        <w:t>Oxidation and reduction are terms used to describe the movement of electrons in a compound/reaction mixture. Each atom, ion or molecule within a system is assigned an oxidation state, based on how many electrons it contains. If the species loses some of these electrons, it is said to have been oxidised. If it gains electrons it is said to have been reduced.</w:t>
      </w:r>
    </w:p>
    <w:p w14:paraId="05731957" w14:textId="77777777" w:rsidR="00917D15" w:rsidRPr="0045295C" w:rsidRDefault="00917D15" w:rsidP="00917D15">
      <w:pPr>
        <w:pStyle w:val="NormalWeb"/>
        <w:jc w:val="both"/>
        <w:rPr>
          <w:rFonts w:ascii="Calibri" w:hAnsi="Calibri" w:cs="Calibri"/>
          <w:color w:val="000000"/>
        </w:rPr>
      </w:pPr>
      <w:bookmarkStart w:id="0" w:name="_GoBack"/>
      <w:r w:rsidRPr="0045295C">
        <w:rPr>
          <w:rStyle w:val="Strong"/>
          <w:rFonts w:ascii="Calibri" w:hAnsi="Calibri" w:cs="Calibri"/>
          <w:color w:val="000000"/>
          <w:u w:val="single"/>
        </w:rPr>
        <w:t>Remember OIL RIG</w:t>
      </w:r>
    </w:p>
    <w:bookmarkEnd w:id="0"/>
    <w:p w14:paraId="2B9FE377" w14:textId="77777777" w:rsidR="00917D15" w:rsidRPr="0045295C" w:rsidRDefault="00917D15" w:rsidP="00917D15">
      <w:pPr>
        <w:pStyle w:val="NormalWeb"/>
        <w:jc w:val="both"/>
        <w:rPr>
          <w:rFonts w:ascii="Calibri" w:hAnsi="Calibri" w:cs="Calibri"/>
          <w:color w:val="000000"/>
        </w:rPr>
      </w:pPr>
      <w:r w:rsidRPr="0045295C">
        <w:rPr>
          <w:rFonts w:ascii="Calibri" w:hAnsi="Calibri" w:cs="Calibri"/>
          <w:color w:val="FF0000"/>
        </w:rPr>
        <w:t xml:space="preserve">OIL: </w:t>
      </w:r>
      <w:r w:rsidRPr="0045295C">
        <w:rPr>
          <w:rStyle w:val="Strong"/>
          <w:rFonts w:ascii="Calibri" w:hAnsi="Calibri" w:cs="Calibri"/>
          <w:color w:val="FF0000"/>
        </w:rPr>
        <w:t>Oxidation Is Loss</w:t>
      </w:r>
      <w:r w:rsidRPr="0045295C">
        <w:rPr>
          <w:rFonts w:ascii="Calibri" w:hAnsi="Calibri" w:cs="Calibri"/>
          <w:color w:val="FF0000"/>
        </w:rPr>
        <w:t xml:space="preserve"> (of electrons)</w:t>
      </w:r>
    </w:p>
    <w:p w14:paraId="2FE6234C" w14:textId="77777777" w:rsidR="00917D15" w:rsidRPr="0045295C" w:rsidRDefault="00917D15" w:rsidP="00917D15">
      <w:pPr>
        <w:pStyle w:val="NormalWeb"/>
        <w:jc w:val="both"/>
        <w:rPr>
          <w:rFonts w:ascii="Calibri" w:hAnsi="Calibri" w:cs="Calibri"/>
          <w:color w:val="1B49F4"/>
        </w:rPr>
      </w:pPr>
      <w:r w:rsidRPr="0045295C">
        <w:rPr>
          <w:rFonts w:ascii="Calibri" w:hAnsi="Calibri" w:cs="Calibri"/>
          <w:color w:val="1B49F4"/>
        </w:rPr>
        <w:t xml:space="preserve">RIG: </w:t>
      </w:r>
      <w:r w:rsidRPr="0045295C">
        <w:rPr>
          <w:rStyle w:val="Strong"/>
          <w:rFonts w:ascii="Calibri" w:hAnsi="Calibri" w:cs="Calibri"/>
          <w:color w:val="1B49F4"/>
        </w:rPr>
        <w:t>Reduction Is Gain</w:t>
      </w:r>
      <w:r w:rsidRPr="0045295C">
        <w:rPr>
          <w:rFonts w:ascii="Calibri" w:hAnsi="Calibri" w:cs="Calibri"/>
          <w:color w:val="1B49F4"/>
        </w:rPr>
        <w:t xml:space="preserve"> (of electrons)</w:t>
      </w:r>
    </w:p>
    <w:p w14:paraId="2AE4F6FF" w14:textId="77777777" w:rsidR="00917D15" w:rsidRPr="0045295C" w:rsidRDefault="00917D15" w:rsidP="00917D15">
      <w:pPr>
        <w:pStyle w:val="NormalWeb"/>
        <w:jc w:val="both"/>
        <w:rPr>
          <w:rFonts w:ascii="Calibri" w:hAnsi="Calibri" w:cs="Calibri"/>
          <w:color w:val="000000"/>
        </w:rPr>
      </w:pPr>
      <w:r w:rsidRPr="0045295C">
        <w:rPr>
          <w:rFonts w:ascii="Calibri" w:hAnsi="Calibri" w:cs="Calibri"/>
          <w:color w:val="000000"/>
        </w:rPr>
        <w:t>A redox reaction involves two or more species being oxidised or reduced simultaneously, with the net result being that atom(s)/ ion(s) undergo a change in oxidation state. In these cases, the species being reduced is referred to as an oxidising agent, whilst the species being oxidised is referred to as a reducing agent. Reduction and oxidation cannot occur independently from each other but we can treat each part of the reaction independently by writing out half equations.</w:t>
      </w:r>
    </w:p>
    <w:p w14:paraId="2CE46D0E" w14:textId="77777777" w:rsidR="00917D15" w:rsidRPr="0045295C" w:rsidRDefault="00917D15" w:rsidP="00917D15">
      <w:pPr>
        <w:pStyle w:val="NormalWeb"/>
        <w:jc w:val="both"/>
        <w:rPr>
          <w:rFonts w:ascii="Calibri" w:hAnsi="Calibri" w:cs="Calibri"/>
          <w:color w:val="000000"/>
        </w:rPr>
      </w:pPr>
      <w:r w:rsidRPr="0045295C">
        <w:rPr>
          <w:rFonts w:ascii="Calibri" w:hAnsi="Calibri" w:cs="Calibri"/>
          <w:color w:val="000000"/>
        </w:rPr>
        <w:t>For example, in the formation of hydrogen chloride from hydrogen and chlorine:</w:t>
      </w:r>
    </w:p>
    <w:p w14:paraId="52387273" w14:textId="77777777" w:rsidR="00917D15" w:rsidRPr="0045295C" w:rsidRDefault="00917D15" w:rsidP="00917D15">
      <w:pPr>
        <w:pStyle w:val="NormalWeb"/>
        <w:jc w:val="both"/>
        <w:rPr>
          <w:rFonts w:ascii="Calibri" w:hAnsi="Calibri" w:cs="Calibri"/>
          <w:color w:val="000000"/>
        </w:rPr>
      </w:pPr>
      <w:r w:rsidRPr="0045295C">
        <w:rPr>
          <w:rFonts w:ascii="Calibri" w:hAnsi="Calibri" w:cs="Calibri"/>
          <w:color w:val="000000"/>
        </w:rPr>
        <w:t>H</w:t>
      </w:r>
      <w:r w:rsidRPr="0045295C">
        <w:rPr>
          <w:rFonts w:ascii="Calibri" w:hAnsi="Calibri" w:cs="Calibri"/>
          <w:color w:val="000000"/>
          <w:vertAlign w:val="subscript"/>
        </w:rPr>
        <w:t>2</w:t>
      </w:r>
      <w:r w:rsidRPr="0045295C">
        <w:rPr>
          <w:rStyle w:val="apple-converted-space"/>
          <w:rFonts w:ascii="Calibri" w:hAnsi="Calibri" w:cs="Calibri"/>
          <w:color w:val="000000"/>
        </w:rPr>
        <w:t> </w:t>
      </w:r>
      <w:r w:rsidRPr="0045295C">
        <w:rPr>
          <w:rFonts w:ascii="Calibri" w:hAnsi="Calibri" w:cs="Calibri"/>
          <w:color w:val="000000"/>
        </w:rPr>
        <w:t>+ Cl</w:t>
      </w:r>
      <w:r w:rsidRPr="0045295C">
        <w:rPr>
          <w:rFonts w:ascii="Calibri" w:hAnsi="Calibri" w:cs="Calibri"/>
          <w:color w:val="000000"/>
          <w:vertAlign w:val="subscript"/>
        </w:rPr>
        <w:t>2</w:t>
      </w:r>
      <w:r w:rsidRPr="0045295C">
        <w:rPr>
          <w:rStyle w:val="apple-converted-space"/>
          <w:rFonts w:ascii="Calibri" w:hAnsi="Calibri" w:cs="Calibri"/>
          <w:color w:val="000000"/>
        </w:rPr>
        <w:t> </w:t>
      </w:r>
      <w:r w:rsidRPr="0045295C">
        <w:rPr>
          <w:rFonts w:ascii="Calibri" w:hAnsi="Calibri" w:cs="Calibri"/>
          <w:color w:val="000000"/>
        </w:rPr>
        <w:t>--&gt; 2HCl</w:t>
      </w:r>
    </w:p>
    <w:p w14:paraId="5A8B80BD" w14:textId="67A32176" w:rsidR="00917D15" w:rsidRPr="0045295C" w:rsidRDefault="00917D15" w:rsidP="00917D15">
      <w:pPr>
        <w:pStyle w:val="NormalWeb"/>
        <w:jc w:val="both"/>
        <w:rPr>
          <w:rFonts w:ascii="Calibri" w:hAnsi="Calibri" w:cs="Calibri"/>
          <w:color w:val="000000"/>
        </w:rPr>
      </w:pPr>
      <w:r w:rsidRPr="0045295C">
        <w:rPr>
          <w:rFonts w:ascii="Calibri" w:hAnsi="Calibri" w:cs="Calibri"/>
          <w:color w:val="000000"/>
        </w:rPr>
        <w:t>In this reaction, the starting materials are both neutral molecules and as a result, both have oxidation states of 0. However, when they react with each other, they form the ions H</w:t>
      </w:r>
      <w:r w:rsidRPr="0045295C">
        <w:rPr>
          <w:rFonts w:ascii="Calibri" w:hAnsi="Calibri" w:cs="Calibri"/>
          <w:color w:val="000000"/>
          <w:vertAlign w:val="superscript"/>
        </w:rPr>
        <w:t>+</w:t>
      </w:r>
      <w:r w:rsidRPr="0045295C">
        <w:rPr>
          <w:rStyle w:val="apple-converted-space"/>
          <w:rFonts w:ascii="Calibri" w:hAnsi="Calibri" w:cs="Calibri"/>
          <w:color w:val="000000"/>
        </w:rPr>
        <w:t> </w:t>
      </w:r>
      <w:r w:rsidRPr="0045295C">
        <w:rPr>
          <w:rFonts w:ascii="Calibri" w:hAnsi="Calibri" w:cs="Calibri"/>
          <w:color w:val="000000"/>
        </w:rPr>
        <w:t>and Cl</w:t>
      </w:r>
      <w:r w:rsidRPr="0045295C">
        <w:rPr>
          <w:rFonts w:ascii="Calibri" w:hAnsi="Calibri" w:cs="Calibri"/>
          <w:color w:val="000000"/>
          <w:vertAlign w:val="superscript"/>
        </w:rPr>
        <w:t>-</w:t>
      </w:r>
      <w:r w:rsidRPr="0045295C">
        <w:rPr>
          <w:rFonts w:ascii="Calibri" w:hAnsi="Calibri" w:cs="Calibri"/>
          <w:color w:val="000000"/>
        </w:rPr>
        <w:t>. Each hydrogen atom has lost an electron, whilst each chlorine atom has gained one. Going back to </w:t>
      </w:r>
      <w:r w:rsidRPr="0045295C">
        <w:rPr>
          <w:rStyle w:val="Strong"/>
          <w:rFonts w:ascii="Calibri" w:hAnsi="Calibri" w:cs="Calibri"/>
          <w:color w:val="FF0000"/>
        </w:rPr>
        <w:t>OIL RIG</w:t>
      </w:r>
      <w:r w:rsidRPr="0045295C">
        <w:rPr>
          <w:rFonts w:ascii="Calibri" w:hAnsi="Calibri" w:cs="Calibri"/>
          <w:color w:val="000000"/>
        </w:rPr>
        <w:t>, this must mean that hydrogen has been oxidised whilst chlorine has been reduced. Hydrogen now has an oxidation state of +1 and chlorine has an oxidation state of -1.</w:t>
      </w:r>
    </w:p>
    <w:p w14:paraId="7847A938" w14:textId="7033C51F" w:rsidR="00917D15" w:rsidRPr="0045295C" w:rsidRDefault="00917D15">
      <w:pPr>
        <w:rPr>
          <w:rFonts w:ascii="Calibri" w:eastAsia="Times New Roman" w:hAnsi="Calibri" w:cs="Calibri"/>
          <w:color w:val="000000"/>
          <w:lang w:eastAsia="en-GB"/>
        </w:rPr>
      </w:pPr>
      <w:r w:rsidRPr="0045295C">
        <w:rPr>
          <w:rFonts w:ascii="Calibri" w:hAnsi="Calibri" w:cs="Calibri"/>
          <w:color w:val="000000"/>
        </w:rPr>
        <w:br w:type="page"/>
      </w:r>
    </w:p>
    <w:p w14:paraId="34D6C022" w14:textId="77777777" w:rsidR="00917D15" w:rsidRPr="0045295C" w:rsidRDefault="00917D15" w:rsidP="00917D15">
      <w:pPr>
        <w:pStyle w:val="NormalWeb"/>
        <w:jc w:val="both"/>
        <w:rPr>
          <w:rFonts w:ascii="Calibri" w:hAnsi="Calibri" w:cs="Calibri"/>
          <w:color w:val="000000"/>
        </w:rPr>
      </w:pPr>
      <w:r w:rsidRPr="0045295C">
        <w:rPr>
          <w:rFonts w:ascii="Calibri" w:hAnsi="Calibri" w:cs="Calibri"/>
          <w:color w:val="000000"/>
        </w:rPr>
        <w:lastRenderedPageBreak/>
        <w:t>This is a bit clearer when you consider the half reactions:</w:t>
      </w:r>
    </w:p>
    <w:p w14:paraId="2D959A4A" w14:textId="3186B381" w:rsidR="00917D15" w:rsidRPr="0045295C" w:rsidRDefault="00917D15" w:rsidP="00917D15">
      <w:pPr>
        <w:pStyle w:val="NormalWeb"/>
        <w:jc w:val="both"/>
        <w:rPr>
          <w:rStyle w:val="Strong"/>
          <w:rFonts w:ascii="Calibri" w:hAnsi="Calibri" w:cs="Calibri"/>
          <w:color w:val="FF0000"/>
        </w:rPr>
      </w:pPr>
      <w:r w:rsidRPr="0045295C">
        <w:rPr>
          <w:rStyle w:val="Emphasis"/>
          <w:rFonts w:ascii="Calibri" w:hAnsi="Calibri" w:cs="Calibri"/>
          <w:color w:val="FF0000"/>
        </w:rPr>
        <w:t>H</w:t>
      </w:r>
      <w:r w:rsidRPr="0045295C">
        <w:rPr>
          <w:rStyle w:val="Emphasis"/>
          <w:rFonts w:ascii="Calibri" w:hAnsi="Calibri" w:cs="Calibri"/>
          <w:color w:val="FF0000"/>
          <w:vertAlign w:val="subscript"/>
        </w:rPr>
        <w:t>2</w:t>
      </w:r>
      <w:r w:rsidRPr="0045295C">
        <w:rPr>
          <w:rStyle w:val="apple-converted-space"/>
          <w:rFonts w:ascii="Calibri" w:hAnsi="Calibri" w:cs="Calibri"/>
          <w:i/>
          <w:iCs/>
          <w:color w:val="FF0000"/>
        </w:rPr>
        <w:t> </w:t>
      </w:r>
      <w:r w:rsidRPr="0045295C">
        <w:rPr>
          <w:rStyle w:val="Emphasis"/>
          <w:rFonts w:ascii="Calibri" w:hAnsi="Calibri" w:cs="Calibri"/>
          <w:color w:val="FF0000"/>
        </w:rPr>
        <w:t>--&gt; 2H</w:t>
      </w:r>
      <w:r w:rsidRPr="0045295C">
        <w:rPr>
          <w:rStyle w:val="Emphasis"/>
          <w:rFonts w:ascii="Calibri" w:hAnsi="Calibri" w:cs="Calibri"/>
          <w:color w:val="FF0000"/>
          <w:vertAlign w:val="superscript"/>
        </w:rPr>
        <w:t>+</w:t>
      </w:r>
      <w:r w:rsidRPr="0045295C">
        <w:rPr>
          <w:rStyle w:val="apple-converted-space"/>
          <w:rFonts w:ascii="Calibri" w:hAnsi="Calibri" w:cs="Calibri"/>
          <w:i/>
          <w:iCs/>
          <w:color w:val="FF0000"/>
        </w:rPr>
        <w:t> </w:t>
      </w:r>
      <w:r w:rsidRPr="0045295C">
        <w:rPr>
          <w:rStyle w:val="Emphasis"/>
          <w:rFonts w:ascii="Calibri" w:hAnsi="Calibri" w:cs="Calibri"/>
          <w:color w:val="FF0000"/>
        </w:rPr>
        <w:t>+ 2e</w:t>
      </w:r>
      <w:r w:rsidRPr="0045295C">
        <w:rPr>
          <w:rStyle w:val="Emphasis"/>
          <w:rFonts w:ascii="Calibri" w:hAnsi="Calibri" w:cs="Calibri"/>
          <w:color w:val="FF0000"/>
          <w:vertAlign w:val="superscript"/>
        </w:rPr>
        <w:t>-</w:t>
      </w:r>
      <w:r w:rsidRPr="0045295C">
        <w:rPr>
          <w:rFonts w:ascii="Calibri" w:hAnsi="Calibri" w:cs="Calibri"/>
          <w:color w:val="FF0000"/>
        </w:rPr>
        <w:t> </w:t>
      </w:r>
      <w:r w:rsidRPr="0045295C">
        <w:rPr>
          <w:rFonts w:ascii="Calibri" w:hAnsi="Calibri" w:cs="Calibri"/>
          <w:color w:val="FF0000"/>
        </w:rPr>
        <w:tab/>
      </w:r>
      <w:r w:rsidRPr="0045295C">
        <w:rPr>
          <w:rFonts w:ascii="Calibri" w:hAnsi="Calibri" w:cs="Calibri"/>
          <w:color w:val="FF0000"/>
        </w:rPr>
        <w:tab/>
      </w:r>
      <w:r w:rsidRPr="0045295C">
        <w:rPr>
          <w:rFonts w:ascii="Calibri" w:hAnsi="Calibri" w:cs="Calibri"/>
          <w:color w:val="FF0000"/>
        </w:rPr>
        <w:tab/>
      </w:r>
      <w:r w:rsidRPr="0045295C">
        <w:rPr>
          <w:rStyle w:val="Strong"/>
          <w:rFonts w:ascii="Calibri" w:hAnsi="Calibri" w:cs="Calibri"/>
          <w:color w:val="FF0000"/>
        </w:rPr>
        <w:t>OXIDATION</w:t>
      </w:r>
    </w:p>
    <w:p w14:paraId="364CC15C" w14:textId="3FCDE265" w:rsidR="00917D15" w:rsidRPr="0045295C" w:rsidRDefault="00917D15" w:rsidP="00917D15">
      <w:pPr>
        <w:pStyle w:val="NormalWeb"/>
        <w:jc w:val="both"/>
        <w:rPr>
          <w:rFonts w:ascii="Calibri" w:hAnsi="Calibri" w:cs="Calibri"/>
          <w:color w:val="000000"/>
        </w:rPr>
      </w:pPr>
      <w:r w:rsidRPr="0045295C">
        <w:rPr>
          <w:rFonts w:ascii="Calibri" w:hAnsi="Calibri" w:cs="Calibri"/>
          <w:color w:val="FF0000"/>
        </w:rPr>
        <w:t xml:space="preserve">(diatomic hydrogen being oxidised </w:t>
      </w:r>
      <w:r w:rsidR="001D7A74" w:rsidRPr="0045295C">
        <w:rPr>
          <w:rFonts w:ascii="Calibri" w:hAnsi="Calibri" w:cs="Calibri"/>
          <w:color w:val="FF0000"/>
        </w:rPr>
        <w:t>giving</w:t>
      </w:r>
      <w:r w:rsidRPr="0045295C">
        <w:rPr>
          <w:rFonts w:ascii="Calibri" w:hAnsi="Calibri" w:cs="Calibri"/>
          <w:color w:val="FF0000"/>
        </w:rPr>
        <w:t xml:space="preserve"> two hydrogen ions and two electrons).</w:t>
      </w:r>
    </w:p>
    <w:p w14:paraId="5F4CDCBA" w14:textId="5F07EBEB" w:rsidR="00917D15" w:rsidRPr="0045295C" w:rsidRDefault="00917D15" w:rsidP="00917D15">
      <w:pPr>
        <w:pStyle w:val="NormalWeb"/>
        <w:jc w:val="both"/>
        <w:rPr>
          <w:rFonts w:ascii="Calibri" w:hAnsi="Calibri" w:cs="Calibri"/>
          <w:color w:val="0000FF"/>
        </w:rPr>
      </w:pPr>
      <w:r w:rsidRPr="0045295C">
        <w:rPr>
          <w:rStyle w:val="Emphasis"/>
          <w:rFonts w:ascii="Calibri" w:hAnsi="Calibri" w:cs="Calibri"/>
          <w:color w:val="0000FF"/>
        </w:rPr>
        <w:t>Cl</w:t>
      </w:r>
      <w:r w:rsidRPr="0045295C">
        <w:rPr>
          <w:rStyle w:val="Emphasis"/>
          <w:rFonts w:ascii="Calibri" w:hAnsi="Calibri" w:cs="Calibri"/>
          <w:color w:val="0000FF"/>
          <w:vertAlign w:val="subscript"/>
        </w:rPr>
        <w:t>2</w:t>
      </w:r>
      <w:r w:rsidRPr="0045295C">
        <w:rPr>
          <w:rStyle w:val="apple-converted-space"/>
          <w:rFonts w:ascii="Calibri" w:hAnsi="Calibri" w:cs="Calibri"/>
          <w:i/>
          <w:iCs/>
          <w:color w:val="0000FF"/>
        </w:rPr>
        <w:t> </w:t>
      </w:r>
      <w:r w:rsidRPr="0045295C">
        <w:rPr>
          <w:rStyle w:val="Emphasis"/>
          <w:rFonts w:ascii="Calibri" w:hAnsi="Calibri" w:cs="Calibri"/>
          <w:color w:val="0000FF"/>
        </w:rPr>
        <w:t>+ 2e</w:t>
      </w:r>
      <w:r w:rsidRPr="0045295C">
        <w:rPr>
          <w:rStyle w:val="Emphasis"/>
          <w:rFonts w:ascii="Calibri" w:hAnsi="Calibri" w:cs="Calibri"/>
          <w:color w:val="0000FF"/>
          <w:vertAlign w:val="superscript"/>
        </w:rPr>
        <w:t>-</w:t>
      </w:r>
      <w:r w:rsidRPr="0045295C">
        <w:rPr>
          <w:rStyle w:val="apple-converted-space"/>
          <w:rFonts w:ascii="Calibri" w:hAnsi="Calibri" w:cs="Calibri"/>
          <w:i/>
          <w:iCs/>
          <w:color w:val="0000FF"/>
        </w:rPr>
        <w:t> </w:t>
      </w:r>
      <w:r w:rsidRPr="0045295C">
        <w:rPr>
          <w:rStyle w:val="Emphasis"/>
          <w:rFonts w:ascii="Calibri" w:hAnsi="Calibri" w:cs="Calibri"/>
          <w:color w:val="0000FF"/>
        </w:rPr>
        <w:t>--&gt; 2Cl</w:t>
      </w:r>
      <w:r w:rsidRPr="0045295C">
        <w:rPr>
          <w:rStyle w:val="Emphasis"/>
          <w:rFonts w:ascii="Calibri" w:hAnsi="Calibri" w:cs="Calibri"/>
          <w:color w:val="0000FF"/>
          <w:vertAlign w:val="superscript"/>
        </w:rPr>
        <w:t>-</w:t>
      </w:r>
      <w:r w:rsidRPr="0045295C">
        <w:rPr>
          <w:rStyle w:val="Emphasis"/>
          <w:rFonts w:ascii="Calibri" w:hAnsi="Calibri" w:cs="Calibri"/>
          <w:color w:val="0000FF"/>
        </w:rPr>
        <w:tab/>
      </w:r>
      <w:r w:rsidRPr="0045295C">
        <w:rPr>
          <w:rStyle w:val="Emphasis"/>
          <w:rFonts w:ascii="Calibri" w:hAnsi="Calibri" w:cs="Calibri"/>
          <w:color w:val="0000FF"/>
        </w:rPr>
        <w:tab/>
      </w:r>
      <w:r w:rsidRPr="0045295C">
        <w:rPr>
          <w:rStyle w:val="Emphasis"/>
          <w:rFonts w:ascii="Calibri" w:hAnsi="Calibri" w:cs="Calibri"/>
          <w:color w:val="0000FF"/>
        </w:rPr>
        <w:tab/>
      </w:r>
      <w:r w:rsidRPr="0045295C">
        <w:rPr>
          <w:rStyle w:val="Strong"/>
          <w:rFonts w:ascii="Calibri" w:hAnsi="Calibri" w:cs="Calibri"/>
          <w:color w:val="1B49F4"/>
        </w:rPr>
        <w:t>REDUCTION</w:t>
      </w:r>
    </w:p>
    <w:p w14:paraId="450EC6BE" w14:textId="06438D00" w:rsidR="00917D15" w:rsidRPr="0045295C" w:rsidRDefault="00917D15" w:rsidP="00917D15">
      <w:pPr>
        <w:pStyle w:val="NormalWeb"/>
        <w:jc w:val="both"/>
        <w:rPr>
          <w:rFonts w:ascii="Calibri" w:hAnsi="Calibri" w:cs="Calibri"/>
          <w:color w:val="0000FF"/>
        </w:rPr>
      </w:pPr>
      <w:r w:rsidRPr="0045295C">
        <w:rPr>
          <w:rFonts w:ascii="Calibri" w:hAnsi="Calibri" w:cs="Calibri"/>
          <w:color w:val="0000FF"/>
        </w:rPr>
        <w:t xml:space="preserve">(diatomic chlorine being reduced by two electrons </w:t>
      </w:r>
      <w:r w:rsidR="001D7A74" w:rsidRPr="0045295C">
        <w:rPr>
          <w:rFonts w:ascii="Calibri" w:hAnsi="Calibri" w:cs="Calibri"/>
          <w:color w:val="0000FF"/>
        </w:rPr>
        <w:t>giving</w:t>
      </w:r>
      <w:r w:rsidRPr="0045295C">
        <w:rPr>
          <w:rFonts w:ascii="Calibri" w:hAnsi="Calibri" w:cs="Calibri"/>
          <w:color w:val="0000FF"/>
        </w:rPr>
        <w:t xml:space="preserve"> two chloride ions).</w:t>
      </w:r>
    </w:p>
    <w:p w14:paraId="22BCAF3A" w14:textId="77777777" w:rsidR="00917D15" w:rsidRPr="0045295C" w:rsidRDefault="00917D15" w:rsidP="00917D15">
      <w:pPr>
        <w:pStyle w:val="NormalWeb"/>
        <w:jc w:val="both"/>
        <w:rPr>
          <w:rFonts w:ascii="Calibri" w:hAnsi="Calibri" w:cs="Calibri"/>
          <w:color w:val="000000"/>
        </w:rPr>
      </w:pPr>
      <w:r w:rsidRPr="0045295C">
        <w:rPr>
          <w:rFonts w:ascii="Calibri" w:hAnsi="Calibri" w:cs="Calibri"/>
          <w:color w:val="000000"/>
        </w:rPr>
        <w:t>Putting these together gives:</w:t>
      </w:r>
    </w:p>
    <w:p w14:paraId="3B9B0DE0" w14:textId="77777777" w:rsidR="00917D15" w:rsidRPr="0045295C" w:rsidRDefault="00917D15" w:rsidP="00917D15">
      <w:pPr>
        <w:pStyle w:val="NormalWeb"/>
        <w:jc w:val="both"/>
        <w:rPr>
          <w:rFonts w:ascii="Calibri" w:hAnsi="Calibri" w:cs="Calibri"/>
          <w:color w:val="000000"/>
        </w:rPr>
      </w:pPr>
      <w:r w:rsidRPr="0045295C">
        <w:rPr>
          <w:rStyle w:val="Emphasis"/>
          <w:rFonts w:ascii="Calibri" w:hAnsi="Calibri" w:cs="Calibri"/>
          <w:color w:val="000000"/>
        </w:rPr>
        <w:t>H</w:t>
      </w:r>
      <w:r w:rsidRPr="0045295C">
        <w:rPr>
          <w:rStyle w:val="Emphasis"/>
          <w:rFonts w:ascii="Calibri" w:hAnsi="Calibri" w:cs="Calibri"/>
          <w:color w:val="000000"/>
          <w:vertAlign w:val="subscript"/>
        </w:rPr>
        <w:t>2</w:t>
      </w:r>
      <w:r w:rsidRPr="0045295C">
        <w:rPr>
          <w:rStyle w:val="apple-converted-space"/>
          <w:rFonts w:ascii="Calibri" w:hAnsi="Calibri" w:cs="Calibri"/>
          <w:i/>
          <w:iCs/>
          <w:color w:val="000000"/>
        </w:rPr>
        <w:t> </w:t>
      </w:r>
      <w:r w:rsidRPr="0045295C">
        <w:rPr>
          <w:rStyle w:val="Emphasis"/>
          <w:rFonts w:ascii="Calibri" w:hAnsi="Calibri" w:cs="Calibri"/>
          <w:color w:val="000000"/>
        </w:rPr>
        <w:t>+ Cl</w:t>
      </w:r>
      <w:r w:rsidRPr="0045295C">
        <w:rPr>
          <w:rStyle w:val="Emphasis"/>
          <w:rFonts w:ascii="Calibri" w:hAnsi="Calibri" w:cs="Calibri"/>
          <w:color w:val="000000"/>
          <w:vertAlign w:val="subscript"/>
        </w:rPr>
        <w:t>2</w:t>
      </w:r>
      <w:r w:rsidRPr="0045295C">
        <w:rPr>
          <w:rStyle w:val="apple-converted-space"/>
          <w:rFonts w:ascii="Calibri" w:hAnsi="Calibri" w:cs="Calibri"/>
          <w:i/>
          <w:iCs/>
          <w:color w:val="000000"/>
        </w:rPr>
        <w:t> </w:t>
      </w:r>
      <w:r w:rsidRPr="0045295C">
        <w:rPr>
          <w:rStyle w:val="Emphasis"/>
          <w:rFonts w:ascii="Calibri" w:hAnsi="Calibri" w:cs="Calibri"/>
          <w:color w:val="000000"/>
        </w:rPr>
        <w:t>+ 2e</w:t>
      </w:r>
      <w:r w:rsidRPr="0045295C">
        <w:rPr>
          <w:rStyle w:val="Emphasis"/>
          <w:rFonts w:ascii="Calibri" w:hAnsi="Calibri" w:cs="Calibri"/>
          <w:color w:val="000000"/>
          <w:vertAlign w:val="superscript"/>
        </w:rPr>
        <w:t>-</w:t>
      </w:r>
      <w:r w:rsidRPr="0045295C">
        <w:rPr>
          <w:rStyle w:val="apple-converted-space"/>
          <w:rFonts w:ascii="Calibri" w:hAnsi="Calibri" w:cs="Calibri"/>
          <w:i/>
          <w:iCs/>
          <w:color w:val="000000"/>
        </w:rPr>
        <w:t> </w:t>
      </w:r>
      <w:r w:rsidRPr="0045295C">
        <w:rPr>
          <w:rStyle w:val="Emphasis"/>
          <w:rFonts w:ascii="Calibri" w:hAnsi="Calibri" w:cs="Calibri"/>
          <w:color w:val="000000"/>
        </w:rPr>
        <w:t>--&gt; 2H</w:t>
      </w:r>
      <w:r w:rsidRPr="0045295C">
        <w:rPr>
          <w:rStyle w:val="Emphasis"/>
          <w:rFonts w:ascii="Calibri" w:hAnsi="Calibri" w:cs="Calibri"/>
          <w:color w:val="000000"/>
          <w:vertAlign w:val="superscript"/>
        </w:rPr>
        <w:t>+</w:t>
      </w:r>
      <w:r w:rsidRPr="0045295C">
        <w:rPr>
          <w:rStyle w:val="apple-converted-space"/>
          <w:rFonts w:ascii="Calibri" w:hAnsi="Calibri" w:cs="Calibri"/>
          <w:i/>
          <w:iCs/>
          <w:color w:val="000000"/>
        </w:rPr>
        <w:t> </w:t>
      </w:r>
      <w:r w:rsidRPr="0045295C">
        <w:rPr>
          <w:rStyle w:val="Emphasis"/>
          <w:rFonts w:ascii="Calibri" w:hAnsi="Calibri" w:cs="Calibri"/>
          <w:color w:val="000000"/>
        </w:rPr>
        <w:t>+ 2Cl</w:t>
      </w:r>
      <w:r w:rsidRPr="0045295C">
        <w:rPr>
          <w:rStyle w:val="Emphasis"/>
          <w:rFonts w:ascii="Calibri" w:hAnsi="Calibri" w:cs="Calibri"/>
          <w:color w:val="000000"/>
          <w:vertAlign w:val="superscript"/>
        </w:rPr>
        <w:t>-</w:t>
      </w:r>
      <w:r w:rsidRPr="0045295C">
        <w:rPr>
          <w:rStyle w:val="apple-converted-space"/>
          <w:rFonts w:ascii="Calibri" w:hAnsi="Calibri" w:cs="Calibri"/>
          <w:i/>
          <w:iCs/>
          <w:color w:val="000000"/>
        </w:rPr>
        <w:t> </w:t>
      </w:r>
      <w:r w:rsidRPr="0045295C">
        <w:rPr>
          <w:rStyle w:val="Emphasis"/>
          <w:rFonts w:ascii="Calibri" w:hAnsi="Calibri" w:cs="Calibri"/>
          <w:color w:val="000000"/>
        </w:rPr>
        <w:t>+ 2e</w:t>
      </w:r>
      <w:r w:rsidRPr="0045295C">
        <w:rPr>
          <w:rStyle w:val="Emphasis"/>
          <w:rFonts w:ascii="Calibri" w:hAnsi="Calibri" w:cs="Calibri"/>
          <w:color w:val="000000"/>
          <w:vertAlign w:val="superscript"/>
        </w:rPr>
        <w:t>-</w:t>
      </w:r>
    </w:p>
    <w:p w14:paraId="467020FE" w14:textId="77777777" w:rsidR="00917D15" w:rsidRPr="0045295C" w:rsidRDefault="00917D15" w:rsidP="00917D15">
      <w:pPr>
        <w:pStyle w:val="NormalWeb"/>
        <w:jc w:val="both"/>
        <w:rPr>
          <w:rFonts w:ascii="Calibri" w:hAnsi="Calibri" w:cs="Calibri"/>
          <w:color w:val="000000"/>
        </w:rPr>
      </w:pPr>
      <w:r w:rsidRPr="0045295C">
        <w:rPr>
          <w:rFonts w:ascii="Calibri" w:hAnsi="Calibri" w:cs="Calibri"/>
          <w:color w:val="000000"/>
        </w:rPr>
        <w:t>Cancelling out the electrons gives:</w:t>
      </w:r>
    </w:p>
    <w:p w14:paraId="56AE8936" w14:textId="77777777" w:rsidR="00917D15" w:rsidRPr="0045295C" w:rsidRDefault="00917D15" w:rsidP="00917D15">
      <w:pPr>
        <w:pStyle w:val="NormalWeb"/>
        <w:jc w:val="both"/>
        <w:rPr>
          <w:rFonts w:ascii="Calibri" w:hAnsi="Calibri" w:cs="Calibri"/>
          <w:color w:val="000000"/>
        </w:rPr>
      </w:pPr>
      <w:r w:rsidRPr="0045295C">
        <w:rPr>
          <w:rStyle w:val="Emphasis"/>
          <w:rFonts w:ascii="Calibri" w:hAnsi="Calibri" w:cs="Calibri"/>
          <w:color w:val="000000"/>
        </w:rPr>
        <w:t>H</w:t>
      </w:r>
      <w:r w:rsidRPr="0045295C">
        <w:rPr>
          <w:rStyle w:val="Emphasis"/>
          <w:rFonts w:ascii="Calibri" w:hAnsi="Calibri" w:cs="Calibri"/>
          <w:color w:val="000000"/>
          <w:vertAlign w:val="subscript"/>
        </w:rPr>
        <w:t>2</w:t>
      </w:r>
      <w:r w:rsidRPr="0045295C">
        <w:rPr>
          <w:rStyle w:val="apple-converted-space"/>
          <w:rFonts w:ascii="Calibri" w:hAnsi="Calibri" w:cs="Calibri"/>
          <w:i/>
          <w:iCs/>
          <w:color w:val="000000"/>
        </w:rPr>
        <w:t> </w:t>
      </w:r>
      <w:r w:rsidRPr="0045295C">
        <w:rPr>
          <w:rStyle w:val="Emphasis"/>
          <w:rFonts w:ascii="Calibri" w:hAnsi="Calibri" w:cs="Calibri"/>
          <w:color w:val="000000"/>
        </w:rPr>
        <w:t>+ Cl</w:t>
      </w:r>
      <w:r w:rsidRPr="0045295C">
        <w:rPr>
          <w:rStyle w:val="Emphasis"/>
          <w:rFonts w:ascii="Calibri" w:hAnsi="Calibri" w:cs="Calibri"/>
          <w:color w:val="000000"/>
          <w:vertAlign w:val="subscript"/>
        </w:rPr>
        <w:t>2</w:t>
      </w:r>
      <w:r w:rsidRPr="0045295C">
        <w:rPr>
          <w:rStyle w:val="apple-converted-space"/>
          <w:rFonts w:ascii="Calibri" w:hAnsi="Calibri" w:cs="Calibri"/>
          <w:i/>
          <w:iCs/>
          <w:color w:val="000000"/>
        </w:rPr>
        <w:t> </w:t>
      </w:r>
      <w:r w:rsidRPr="0045295C">
        <w:rPr>
          <w:rStyle w:val="Emphasis"/>
          <w:rFonts w:ascii="Calibri" w:hAnsi="Calibri" w:cs="Calibri"/>
          <w:color w:val="000000"/>
        </w:rPr>
        <w:t>--&gt; 2H</w:t>
      </w:r>
      <w:r w:rsidRPr="0045295C">
        <w:rPr>
          <w:rStyle w:val="Emphasis"/>
          <w:rFonts w:ascii="Calibri" w:hAnsi="Calibri" w:cs="Calibri"/>
          <w:color w:val="000000"/>
          <w:vertAlign w:val="superscript"/>
        </w:rPr>
        <w:t>+</w:t>
      </w:r>
      <w:r w:rsidRPr="0045295C">
        <w:rPr>
          <w:rStyle w:val="apple-converted-space"/>
          <w:rFonts w:ascii="Calibri" w:hAnsi="Calibri" w:cs="Calibri"/>
          <w:i/>
          <w:iCs/>
          <w:color w:val="000000"/>
        </w:rPr>
        <w:t> </w:t>
      </w:r>
      <w:r w:rsidRPr="0045295C">
        <w:rPr>
          <w:rStyle w:val="Emphasis"/>
          <w:rFonts w:ascii="Calibri" w:hAnsi="Calibri" w:cs="Calibri"/>
          <w:color w:val="000000"/>
        </w:rPr>
        <w:t>+ 2Cl</w:t>
      </w:r>
      <w:r w:rsidRPr="0045295C">
        <w:rPr>
          <w:rStyle w:val="Emphasis"/>
          <w:rFonts w:ascii="Calibri" w:hAnsi="Calibri" w:cs="Calibri"/>
          <w:color w:val="000000"/>
          <w:vertAlign w:val="superscript"/>
        </w:rPr>
        <w:t>-</w:t>
      </w:r>
    </w:p>
    <w:p w14:paraId="00D2CDC3" w14:textId="58440617" w:rsidR="00917D15" w:rsidRPr="0045295C" w:rsidRDefault="00917D15" w:rsidP="00917D15">
      <w:pPr>
        <w:pStyle w:val="NormalWeb"/>
        <w:jc w:val="both"/>
        <w:rPr>
          <w:rFonts w:ascii="Calibri" w:hAnsi="Calibri" w:cs="Calibri"/>
          <w:color w:val="000000"/>
        </w:rPr>
      </w:pPr>
      <w:r w:rsidRPr="0045295C">
        <w:rPr>
          <w:rFonts w:ascii="Calibri" w:hAnsi="Calibri" w:cs="Calibri"/>
          <w:color w:val="000000"/>
        </w:rPr>
        <w:t>Where the</w:t>
      </w:r>
      <w:r w:rsidRPr="0045295C">
        <w:rPr>
          <w:rFonts w:ascii="Calibri" w:hAnsi="Calibri" w:cs="Calibri"/>
          <w:color w:val="000000"/>
        </w:rPr>
        <w:t xml:space="preserve"> two hydrogen and two chloride</w:t>
      </w:r>
      <w:r w:rsidRPr="0045295C">
        <w:rPr>
          <w:rFonts w:ascii="Calibri" w:hAnsi="Calibri" w:cs="Calibri"/>
          <w:color w:val="000000"/>
        </w:rPr>
        <w:t xml:space="preserve"> ions can react together to form </w:t>
      </w:r>
      <w:r w:rsidRPr="0045295C">
        <w:rPr>
          <w:rFonts w:ascii="Calibri" w:hAnsi="Calibri" w:cs="Calibri"/>
          <w:color w:val="000000"/>
        </w:rPr>
        <w:t xml:space="preserve">two moles of hydrogen chloride (i.e. </w:t>
      </w:r>
      <w:r w:rsidRPr="0045295C">
        <w:rPr>
          <w:rFonts w:ascii="Calibri" w:hAnsi="Calibri" w:cs="Calibri"/>
          <w:color w:val="000000"/>
        </w:rPr>
        <w:t>2HCl</w:t>
      </w:r>
      <w:r w:rsidRPr="0045295C">
        <w:rPr>
          <w:rFonts w:ascii="Calibri" w:hAnsi="Calibri" w:cs="Calibri"/>
          <w:color w:val="000000"/>
        </w:rPr>
        <w:t>)</w:t>
      </w:r>
      <w:r w:rsidRPr="0045295C">
        <w:rPr>
          <w:rFonts w:ascii="Calibri" w:hAnsi="Calibri" w:cs="Calibri"/>
          <w:color w:val="000000"/>
        </w:rPr>
        <w:t>.</w:t>
      </w:r>
    </w:p>
    <w:p w14:paraId="322C6FF5" w14:textId="77777777" w:rsidR="00917D15" w:rsidRPr="0045295C" w:rsidRDefault="00917D15" w:rsidP="00917D15">
      <w:pPr>
        <w:pStyle w:val="NormalWeb"/>
        <w:jc w:val="both"/>
        <w:rPr>
          <w:rFonts w:ascii="Calibri" w:hAnsi="Calibri" w:cs="Calibri"/>
          <w:color w:val="000000"/>
        </w:rPr>
      </w:pPr>
      <w:r w:rsidRPr="0045295C">
        <w:rPr>
          <w:rFonts w:ascii="Calibri" w:hAnsi="Calibri" w:cs="Calibri"/>
          <w:color w:val="000000"/>
        </w:rPr>
        <w:t>It's not just in the lab that we see oxidation and reduction reactions. The most common oxidation we can observe is rust, which occurs through a series of redox reactions between iron, water and oxygen.</w:t>
      </w:r>
    </w:p>
    <w:p w14:paraId="5369C5FA" w14:textId="77777777" w:rsidR="00D00FE2" w:rsidRPr="0045295C" w:rsidRDefault="00D00FE2">
      <w:pPr>
        <w:rPr>
          <w:rFonts w:ascii="Calibri" w:hAnsi="Calibri" w:cs="Calibri"/>
        </w:rPr>
      </w:pPr>
    </w:p>
    <w:sectPr w:rsidR="00D00FE2" w:rsidRPr="0045295C" w:rsidSect="00271183">
      <w:footerReference w:type="default" r:id="rId6"/>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A7B8FB" w14:textId="77777777" w:rsidR="0003555B" w:rsidRDefault="0003555B" w:rsidP="001D7A74">
      <w:r>
        <w:separator/>
      </w:r>
    </w:p>
  </w:endnote>
  <w:endnote w:type="continuationSeparator" w:id="0">
    <w:p w14:paraId="2224D26D" w14:textId="77777777" w:rsidR="0003555B" w:rsidRDefault="0003555B" w:rsidP="001D7A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D5FC27" w14:textId="77777777" w:rsidR="001D7A74" w:rsidRDefault="001D7A74" w:rsidP="001D7A74">
    <w:pPr>
      <w:rPr>
        <w:rFonts w:ascii="Calibri" w:eastAsia="Times New Roman" w:hAnsi="Calibri" w:cs="Calibri"/>
        <w:sz w:val="21"/>
        <w:szCs w:val="21"/>
        <w:lang w:eastAsia="en-GB"/>
      </w:rPr>
    </w:pPr>
    <w:r w:rsidRPr="0090514B">
      <w:rPr>
        <w:rFonts w:ascii="Calibri" w:eastAsia="Times New Roman" w:hAnsi="Calibri" w:cs="Calibri"/>
        <w:sz w:val="21"/>
        <w:szCs w:val="21"/>
        <w:lang w:eastAsia="en-GB"/>
      </w:rPr>
      <w:t xml:space="preserve">This work is licensed under the Creative Commons Attribution 4.0 International License. To view a copy of this license, visit http://creativecommons.org/licenses/by/4.0/ or send a letter to Creative Commons, PO Box 1866, Mountain View, CA 94042, USA. </w:t>
    </w:r>
  </w:p>
  <w:p w14:paraId="5B57EC49" w14:textId="3EEA9859" w:rsidR="001D7A74" w:rsidRPr="001D7A74" w:rsidRDefault="001D7A74" w:rsidP="001D7A74">
    <w:pPr>
      <w:jc w:val="right"/>
      <w:rPr>
        <w:rFonts w:ascii="Times New Roman" w:eastAsia="Times New Roman" w:hAnsi="Times New Roman" w:cs="Times New Roman"/>
        <w:lang w:eastAsia="en-GB"/>
      </w:rPr>
    </w:pPr>
    <w:r w:rsidRPr="0090514B">
      <w:rPr>
        <w:rFonts w:ascii="Times New Roman" w:eastAsia="Times New Roman" w:hAnsi="Times New Roman" w:cs="Times New Roman"/>
        <w:lang w:eastAsia="en-GB"/>
      </w:rPr>
      <w:fldChar w:fldCharType="begin"/>
    </w:r>
    <w:r w:rsidRPr="0090514B">
      <w:rPr>
        <w:rFonts w:ascii="Times New Roman" w:eastAsia="Times New Roman" w:hAnsi="Times New Roman" w:cs="Times New Roman"/>
        <w:lang w:eastAsia="en-GB"/>
      </w:rPr>
      <w:instrText xml:space="preserve"> INCLUDEPICTURE "/var/folders/jc/rt4vs12s5gsf4vzw6p_v9hyc0000gp/T/com.microsoft.Word/WebArchiveCopyPasteTempFiles/88x31.png" \* MERGEFORMATINET </w:instrText>
    </w:r>
    <w:r w:rsidRPr="0090514B">
      <w:rPr>
        <w:rFonts w:ascii="Times New Roman" w:eastAsia="Times New Roman" w:hAnsi="Times New Roman" w:cs="Times New Roman"/>
        <w:lang w:eastAsia="en-GB"/>
      </w:rPr>
      <w:fldChar w:fldCharType="separate"/>
    </w:r>
    <w:r w:rsidRPr="0090514B">
      <w:rPr>
        <w:rFonts w:ascii="Times New Roman" w:eastAsia="Times New Roman" w:hAnsi="Times New Roman" w:cs="Times New Roman"/>
        <w:noProof/>
        <w:lang w:eastAsia="en-GB"/>
      </w:rPr>
      <w:drawing>
        <wp:inline distT="0" distB="0" distL="0" distR="0" wp14:anchorId="34DD20B9" wp14:editId="223D2064">
          <wp:extent cx="539496" cy="190067"/>
          <wp:effectExtent l="0" t="0" r="0" b="635"/>
          <wp:docPr id="3" name="Picture 3"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039" cy="205055"/>
                  </a:xfrm>
                  <a:prstGeom prst="rect">
                    <a:avLst/>
                  </a:prstGeom>
                  <a:noFill/>
                  <a:ln>
                    <a:noFill/>
                  </a:ln>
                </pic:spPr>
              </pic:pic>
            </a:graphicData>
          </a:graphic>
        </wp:inline>
      </w:drawing>
    </w:r>
    <w:r w:rsidRPr="0090514B">
      <w:rPr>
        <w:rFonts w:ascii="Times New Roman" w:eastAsia="Times New Roman" w:hAnsi="Times New Roman" w:cs="Times New Roman"/>
        <w:lang w:eastAsia="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32556F" w14:textId="77777777" w:rsidR="0003555B" w:rsidRDefault="0003555B" w:rsidP="001D7A74">
      <w:r>
        <w:separator/>
      </w:r>
    </w:p>
  </w:footnote>
  <w:footnote w:type="continuationSeparator" w:id="0">
    <w:p w14:paraId="641ABE8E" w14:textId="77777777" w:rsidR="0003555B" w:rsidRDefault="0003555B" w:rsidP="001D7A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D15"/>
    <w:rsid w:val="0003555B"/>
    <w:rsid w:val="001D7A74"/>
    <w:rsid w:val="00271183"/>
    <w:rsid w:val="0045295C"/>
    <w:rsid w:val="00917D15"/>
    <w:rsid w:val="00D00F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265721B"/>
  <w15:chartTrackingRefBased/>
  <w15:docId w15:val="{CB0B682A-ACBA-B64C-B41C-54873B560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17D15"/>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917D15"/>
    <w:rPr>
      <w:b/>
      <w:bCs/>
    </w:rPr>
  </w:style>
  <w:style w:type="character" w:customStyle="1" w:styleId="apple-converted-space">
    <w:name w:val="apple-converted-space"/>
    <w:basedOn w:val="DefaultParagraphFont"/>
    <w:rsid w:val="00917D15"/>
  </w:style>
  <w:style w:type="character" w:styleId="Emphasis">
    <w:name w:val="Emphasis"/>
    <w:basedOn w:val="DefaultParagraphFont"/>
    <w:uiPriority w:val="20"/>
    <w:qFormat/>
    <w:rsid w:val="00917D15"/>
    <w:rPr>
      <w:i/>
      <w:iCs/>
    </w:rPr>
  </w:style>
  <w:style w:type="paragraph" w:styleId="Title">
    <w:name w:val="Title"/>
    <w:basedOn w:val="Normal"/>
    <w:next w:val="Normal"/>
    <w:link w:val="TitleChar"/>
    <w:uiPriority w:val="10"/>
    <w:qFormat/>
    <w:rsid w:val="00917D15"/>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7D15"/>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1D7A74"/>
    <w:pPr>
      <w:tabs>
        <w:tab w:val="center" w:pos="4513"/>
        <w:tab w:val="right" w:pos="9026"/>
      </w:tabs>
    </w:pPr>
  </w:style>
  <w:style w:type="character" w:customStyle="1" w:styleId="HeaderChar">
    <w:name w:val="Header Char"/>
    <w:basedOn w:val="DefaultParagraphFont"/>
    <w:link w:val="Header"/>
    <w:uiPriority w:val="99"/>
    <w:rsid w:val="001D7A74"/>
  </w:style>
  <w:style w:type="paragraph" w:styleId="Footer">
    <w:name w:val="footer"/>
    <w:basedOn w:val="Normal"/>
    <w:link w:val="FooterChar"/>
    <w:uiPriority w:val="99"/>
    <w:unhideWhenUsed/>
    <w:rsid w:val="001D7A74"/>
    <w:pPr>
      <w:tabs>
        <w:tab w:val="center" w:pos="4513"/>
        <w:tab w:val="right" w:pos="9026"/>
      </w:tabs>
    </w:pPr>
  </w:style>
  <w:style w:type="character" w:customStyle="1" w:styleId="FooterChar">
    <w:name w:val="Footer Char"/>
    <w:basedOn w:val="DefaultParagraphFont"/>
    <w:link w:val="Footer"/>
    <w:uiPriority w:val="99"/>
    <w:rsid w:val="001D7A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1144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334</Words>
  <Characters>1905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Tom</dc:creator>
  <cp:keywords/>
  <dc:description/>
  <cp:lastModifiedBy>Squire, Tom</cp:lastModifiedBy>
  <cp:revision>2</cp:revision>
  <dcterms:created xsi:type="dcterms:W3CDTF">2020-02-03T10:49:00Z</dcterms:created>
  <dcterms:modified xsi:type="dcterms:W3CDTF">2020-02-03T11:14:00Z</dcterms:modified>
</cp:coreProperties>
</file>